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5331" w:rsidRDefault="00085331" w:rsidP="00085331">
      <w:pPr>
        <w:rPr>
          <w:color w:val="45B0E1" w:themeColor="accent1" w:themeTint="99"/>
          <w:u w:val="single"/>
          <w:lang w:val="el-GR"/>
        </w:rPr>
      </w:pPr>
      <w:r w:rsidRPr="00FD6E36">
        <w:rPr>
          <w:color w:val="45B0E1" w:themeColor="accent1" w:themeTint="99"/>
          <w:highlight w:val="yellow"/>
          <w:u w:val="single"/>
          <w:lang w:val="el-GR"/>
        </w:rPr>
        <w:t>Περιγραφή έργου για την Πράσινη Παραγωγική Επένδυση</w:t>
      </w:r>
    </w:p>
    <w:p w:rsidR="00085331" w:rsidRDefault="00085331" w:rsidP="00085331">
      <w:pPr>
        <w:spacing w:line="259" w:lineRule="auto"/>
        <w:rPr>
          <w:lang w:val="el-GR"/>
        </w:rPr>
      </w:pPr>
      <w:r w:rsidRPr="00FD6E36">
        <w:rPr>
          <w:highlight w:val="yellow"/>
          <w:lang w:val="el-GR"/>
        </w:rPr>
        <w:t xml:space="preserve">Η επιχείρηση χρηματοδοτήθηκε από τη Δράση του Προγράμματος «Ανταγωνιστικότητα» (ΕΣΠΑ 2021-2027 «Πράσινη Παραγωγική Επένδυση </w:t>
      </w:r>
      <w:proofErr w:type="spellStart"/>
      <w:r w:rsidRPr="00FD6E36">
        <w:rPr>
          <w:highlight w:val="yellow"/>
          <w:lang w:val="el-GR"/>
        </w:rPr>
        <w:t>ΜμΕ</w:t>
      </w:r>
      <w:proofErr w:type="spellEnd"/>
      <w:r w:rsidRPr="00FD6E36">
        <w:rPr>
          <w:highlight w:val="yellow"/>
          <w:lang w:val="el-GR"/>
        </w:rPr>
        <w:t xml:space="preserve">» της Δέσμης Δράσεων "Πράσινη Μετάβαση </w:t>
      </w:r>
      <w:proofErr w:type="spellStart"/>
      <w:r w:rsidRPr="00FD6E36">
        <w:rPr>
          <w:highlight w:val="yellow"/>
          <w:lang w:val="el-GR"/>
        </w:rPr>
        <w:t>ΜμΕ</w:t>
      </w:r>
      <w:proofErr w:type="spellEnd"/>
      <w:r w:rsidRPr="00FD6E36">
        <w:rPr>
          <w:highlight w:val="yellow"/>
          <w:lang w:val="el-GR"/>
        </w:rPr>
        <w:t xml:space="preserve">". Η Δράση στοχεύει στην  αξιοποίηση και ανάπτυξη συγχρόνων τεχνολογιών από τις </w:t>
      </w:r>
      <w:proofErr w:type="spellStart"/>
      <w:r w:rsidRPr="00FD6E36">
        <w:rPr>
          <w:highlight w:val="yellow"/>
          <w:lang w:val="el-GR"/>
        </w:rPr>
        <w:t>ΜμΕ</w:t>
      </w:r>
      <w:proofErr w:type="spellEnd"/>
      <w:r w:rsidRPr="00FD6E36">
        <w:rPr>
          <w:highlight w:val="yellow"/>
          <w:lang w:val="el-GR"/>
        </w:rPr>
        <w:t>, στην αναβάθμιση των παραγόμενων προϊόντων /υπηρεσιών και εν γένει δραστηριοτήτων τους.</w:t>
      </w:r>
    </w:p>
    <w:p w:rsidR="00085331" w:rsidRDefault="00085331" w:rsidP="00085331">
      <w:pPr>
        <w:spacing w:line="259" w:lineRule="auto"/>
        <w:rPr>
          <w:lang w:val="el-GR"/>
        </w:rPr>
      </w:pPr>
    </w:p>
    <w:p w:rsidR="00085331" w:rsidRDefault="00FD6E36" w:rsidP="00085331">
      <w:pPr>
        <w:rPr>
          <w:color w:val="45B0E1" w:themeColor="accent1" w:themeTint="99"/>
          <w:u w:val="single"/>
          <w:lang w:val="el-GR"/>
        </w:rPr>
      </w:pPr>
      <w:r>
        <w:rPr>
          <w:color w:val="45B0E1" w:themeColor="accent1" w:themeTint="99"/>
          <w:u w:val="single"/>
          <w:lang w:val="el-GR"/>
        </w:rPr>
        <w:t xml:space="preserve"> </w:t>
      </w:r>
    </w:p>
    <w:p w:rsidR="00085331" w:rsidRDefault="00085331" w:rsidP="00085331">
      <w:pPr>
        <w:spacing w:line="259" w:lineRule="auto"/>
        <w:rPr>
          <w:lang w:val="el-GR"/>
        </w:rPr>
      </w:pPr>
    </w:p>
    <w:p w:rsidR="00085331" w:rsidRDefault="00085331" w:rsidP="00085331">
      <w:pPr>
        <w:spacing w:line="259" w:lineRule="auto"/>
        <w:rPr>
          <w:lang w:val="el-GR"/>
        </w:rPr>
      </w:pPr>
    </w:p>
    <w:p w:rsidR="00085331" w:rsidRPr="00085331" w:rsidRDefault="00085331" w:rsidP="00085331">
      <w:pPr>
        <w:spacing w:line="259" w:lineRule="auto"/>
        <w:rPr>
          <w:lang w:val="el-GR"/>
        </w:rPr>
      </w:pPr>
    </w:p>
    <w:p w:rsidR="00085331" w:rsidRDefault="00085331" w:rsidP="00085331">
      <w:pPr>
        <w:rPr>
          <w:color w:val="45B0E1" w:themeColor="accent1" w:themeTint="99"/>
          <w:u w:val="single"/>
          <w:lang w:val="el-GR"/>
        </w:rPr>
      </w:pPr>
    </w:p>
    <w:p w:rsidR="00C83CDD" w:rsidRPr="00085331" w:rsidRDefault="00C83CDD">
      <w:pPr>
        <w:rPr>
          <w:lang w:val="el-GR"/>
        </w:rPr>
      </w:pPr>
    </w:p>
    <w:sectPr w:rsidR="00C83CDD" w:rsidRPr="00085331" w:rsidSect="00CE6E6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85331"/>
    <w:rsid w:val="00085331"/>
    <w:rsid w:val="00C83CDD"/>
    <w:rsid w:val="00CE6E61"/>
    <w:rsid w:val="00FD6E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331"/>
    <w:pPr>
      <w:spacing w:line="256" w:lineRule="auto"/>
    </w:pPr>
    <w:rPr>
      <w:kern w:val="0"/>
      <w:lang w:val="en-GB"/>
    </w:rPr>
  </w:style>
  <w:style w:type="paragraph" w:styleId="1">
    <w:name w:val="heading 1"/>
    <w:basedOn w:val="a"/>
    <w:next w:val="a"/>
    <w:link w:val="1Char"/>
    <w:uiPriority w:val="9"/>
    <w:qFormat/>
    <w:rsid w:val="00085331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l-GR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85331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l-GR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85331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l-GR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85331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l-GR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085331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lang w:val="el-GR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085331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l-GR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085331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lang w:val="el-GR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085331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l-GR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085331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lang w:val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0853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0853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08533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085331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085331"/>
    <w:rPr>
      <w:rFonts w:eastAsiaTheme="majorEastAsia" w:cstheme="majorBidi"/>
      <w:color w:val="0F4761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085331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085331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085331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08533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0853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l-GR"/>
    </w:rPr>
  </w:style>
  <w:style w:type="character" w:customStyle="1" w:styleId="Char">
    <w:name w:val="Τίτλος Char"/>
    <w:basedOn w:val="a0"/>
    <w:link w:val="a3"/>
    <w:uiPriority w:val="10"/>
    <w:rsid w:val="000853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085331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l-GR"/>
    </w:rPr>
  </w:style>
  <w:style w:type="character" w:customStyle="1" w:styleId="Char0">
    <w:name w:val="Υπότιτλος Char"/>
    <w:basedOn w:val="a0"/>
    <w:link w:val="a4"/>
    <w:uiPriority w:val="11"/>
    <w:rsid w:val="000853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085331"/>
    <w:pPr>
      <w:spacing w:before="160" w:line="259" w:lineRule="auto"/>
      <w:jc w:val="center"/>
    </w:pPr>
    <w:rPr>
      <w:i/>
      <w:iCs/>
      <w:color w:val="404040" w:themeColor="text1" w:themeTint="BF"/>
      <w:kern w:val="2"/>
      <w:lang w:val="el-GR"/>
    </w:rPr>
  </w:style>
  <w:style w:type="character" w:customStyle="1" w:styleId="Char1">
    <w:name w:val="Απόσπασμα Char"/>
    <w:basedOn w:val="a0"/>
    <w:link w:val="a5"/>
    <w:uiPriority w:val="29"/>
    <w:rsid w:val="00085331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085331"/>
    <w:pPr>
      <w:spacing w:line="259" w:lineRule="auto"/>
      <w:ind w:left="720"/>
      <w:contextualSpacing/>
    </w:pPr>
    <w:rPr>
      <w:kern w:val="2"/>
      <w:lang w:val="el-GR"/>
    </w:rPr>
  </w:style>
  <w:style w:type="character" w:styleId="a7">
    <w:name w:val="Intense Emphasis"/>
    <w:basedOn w:val="a0"/>
    <w:uiPriority w:val="21"/>
    <w:qFormat/>
    <w:rsid w:val="00085331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0853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lang w:val="el-GR"/>
    </w:rPr>
  </w:style>
  <w:style w:type="character" w:customStyle="1" w:styleId="Char2">
    <w:name w:val="Έντονο εισαγωγικό Char"/>
    <w:basedOn w:val="a0"/>
    <w:link w:val="a8"/>
    <w:uiPriority w:val="30"/>
    <w:rsid w:val="00085331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08533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070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339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ΕΦΕΠΑΕ</dc:creator>
  <cp:lastModifiedBy>User</cp:lastModifiedBy>
  <cp:revision>2</cp:revision>
  <dcterms:created xsi:type="dcterms:W3CDTF">2025-01-25T09:59:00Z</dcterms:created>
  <dcterms:modified xsi:type="dcterms:W3CDTF">2025-01-25T09:59:00Z</dcterms:modified>
</cp:coreProperties>
</file>